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70" w:rsidRDefault="00D62552" w:rsidP="004408E1">
      <w:pPr>
        <w:pStyle w:val="NormalnyWeb"/>
        <w:spacing w:after="48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D62552">
        <w:rPr>
          <w:rFonts w:ascii="Arial" w:hAnsi="Arial" w:cs="Arial"/>
          <w:b/>
          <w:bCs/>
          <w:sz w:val="20"/>
          <w:szCs w:val="20"/>
        </w:rPr>
        <w:t>NFORMACJA O ZAMIARZE REALIZACJI ZAMÓWIENIA PUBLICZNEGO DOTYCZACEGO: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2552" w:rsidRDefault="00D62552" w:rsidP="005356C7">
      <w:pPr>
        <w:pStyle w:val="NormalnyWeb"/>
        <w:spacing w:after="480" w:afterAutospacing="0"/>
        <w:jc w:val="center"/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E12B28">
        <w:rPr>
          <w:rFonts w:ascii="Arial" w:hAnsi="Arial" w:cs="Arial"/>
          <w:b/>
          <w:sz w:val="20"/>
          <w:szCs w:val="20"/>
        </w:rPr>
        <w:t>Dostawa wraz z montażem klimatyzatorów w budynku Urzędu Miasta przy ul. Bytomskiej 84</w:t>
      </w:r>
      <w:r w:rsidR="002B779F">
        <w:rPr>
          <w:rFonts w:ascii="Arial" w:hAnsi="Arial" w:cs="Arial"/>
          <w:b/>
          <w:sz w:val="20"/>
          <w:szCs w:val="20"/>
        </w:rPr>
        <w:t xml:space="preserve"> i 92</w:t>
      </w:r>
      <w:r w:rsidRPr="00E12B28">
        <w:rPr>
          <w:rFonts w:ascii="Arial" w:hAnsi="Arial" w:cs="Arial"/>
          <w:b/>
          <w:sz w:val="20"/>
          <w:szCs w:val="20"/>
        </w:rPr>
        <w:t>, 41-940 Piekary Śląskie</w:t>
      </w:r>
      <w:r>
        <w:rPr>
          <w:rFonts w:ascii="Arial" w:hAnsi="Arial" w:cs="Arial"/>
          <w:b/>
          <w:bCs/>
          <w:sz w:val="20"/>
          <w:szCs w:val="20"/>
        </w:rPr>
        <w:t>”.</w:t>
      </w:r>
    </w:p>
    <w:p w:rsidR="00D62552" w:rsidRDefault="00D62552" w:rsidP="00E63810">
      <w:pPr>
        <w:pStyle w:val="NormalnyWeb"/>
        <w:spacing w:after="36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ZADANIA:</w:t>
      </w:r>
    </w:p>
    <w:p w:rsidR="00D62552" w:rsidRDefault="00D62552" w:rsidP="00D62552">
      <w:pPr>
        <w:pStyle w:val="Default"/>
        <w:numPr>
          <w:ilvl w:val="0"/>
          <w:numId w:val="1"/>
        </w:numPr>
        <w:spacing w:after="18"/>
        <w:rPr>
          <w:rFonts w:ascii="Arial" w:hAnsi="Arial" w:cs="Arial"/>
          <w:b/>
          <w:bCs/>
          <w:sz w:val="20"/>
          <w:szCs w:val="20"/>
        </w:rPr>
      </w:pPr>
      <w:r w:rsidRPr="00E12B28">
        <w:rPr>
          <w:rFonts w:ascii="Arial" w:hAnsi="Arial" w:cs="Arial"/>
          <w:b/>
          <w:bCs/>
          <w:sz w:val="20"/>
          <w:szCs w:val="20"/>
        </w:rPr>
        <w:t xml:space="preserve">Dostawa i montaż urządzeń </w:t>
      </w:r>
    </w:p>
    <w:p w:rsidR="00D62552" w:rsidRPr="00E12B28" w:rsidRDefault="00D62552" w:rsidP="00D62552">
      <w:pPr>
        <w:pStyle w:val="Default"/>
        <w:spacing w:after="18"/>
        <w:ind w:left="1080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>1. Klimatyzatory winny być dostarczone i zamontowane w siedzibie Zamawiającego w Piekarach Śląskich przy ul. Bytomskiej 84</w:t>
      </w:r>
      <w:r w:rsidR="003F1859">
        <w:rPr>
          <w:rFonts w:ascii="Arial" w:hAnsi="Arial" w:cs="Arial"/>
          <w:sz w:val="20"/>
          <w:szCs w:val="20"/>
        </w:rPr>
        <w:t xml:space="preserve"> i 92</w:t>
      </w:r>
      <w:r w:rsidRPr="00E12B28">
        <w:rPr>
          <w:rFonts w:ascii="Arial" w:hAnsi="Arial" w:cs="Arial"/>
          <w:sz w:val="20"/>
          <w:szCs w:val="20"/>
        </w:rPr>
        <w:t xml:space="preserve">.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2. Wykonawca jest zobowiązany dostarczyć nowe urządzenia, wolne od wad, zapewniające bezpieczną i higieniczną pracę zgodnie z obowiązującymi normami i przepisami.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3. Wraz z dostawą Wykonawca dostarczy Zamawiającemu wszelkie niezbędne akcesoria niezbędne do zamontowania i uruchomienia sprzętu w miejscu użytkowania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>4. Termin dostawy wraz z montażem nowych urządzeń – do 14 dni licząc od dnia</w:t>
      </w:r>
      <w:r>
        <w:rPr>
          <w:rFonts w:ascii="Arial" w:hAnsi="Arial" w:cs="Arial"/>
          <w:sz w:val="20"/>
          <w:szCs w:val="20"/>
        </w:rPr>
        <w:t xml:space="preserve"> podpisania umowy</w:t>
      </w:r>
      <w:r w:rsidRPr="00E12B28">
        <w:rPr>
          <w:rFonts w:ascii="Arial" w:hAnsi="Arial" w:cs="Arial"/>
          <w:sz w:val="20"/>
          <w:szCs w:val="20"/>
        </w:rPr>
        <w:t xml:space="preserve">.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>5. Wszelkie prace związane z montażem, które mogłyby zakłócać funkcjonowanie urzędu winny być wykonywane poza godzinam</w:t>
      </w:r>
      <w:r w:rsidR="00183585">
        <w:rPr>
          <w:rFonts w:ascii="Arial" w:hAnsi="Arial" w:cs="Arial"/>
          <w:sz w:val="20"/>
          <w:szCs w:val="20"/>
        </w:rPr>
        <w:t>i urzędowania</w:t>
      </w:r>
      <w:r w:rsidRPr="00E12B28">
        <w:rPr>
          <w:rFonts w:ascii="Arial" w:hAnsi="Arial" w:cs="Arial"/>
          <w:sz w:val="20"/>
          <w:szCs w:val="20"/>
        </w:rPr>
        <w:t xml:space="preserve">, po wcześniejszym uzgodnieniu z Zamawiającym. </w:t>
      </w: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6. Montaż urządzeń obejmuje: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a. Zabezpieczenie pomieszczeń,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b. Wykonanie przewiertów niezbędnych dla prawidłowego poprowadzenia instalacji chłodniczej wraz z instalacją odprowadzającą skropliny,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c. Montaż jednostki zewnętrznej na ścianie/dachu budynku,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d. Montaż jednostki wewnętrznej,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e. Wykonanie instalacji chłodniczej - natynkowo przy użyciu dedykowanych koryt i złączek lub podtynkowo (do ustalenia z Zamawiającym przed montażem poszczególnych urządzeń). </w:t>
      </w:r>
      <w:r w:rsidR="00CB0EF5" w:rsidRPr="00CB0EF5">
        <w:rPr>
          <w:rFonts w:ascii="Arial" w:hAnsi="Arial" w:cs="Arial"/>
          <w:b/>
          <w:sz w:val="20"/>
          <w:szCs w:val="20"/>
        </w:rPr>
        <w:t>W</w:t>
      </w:r>
      <w:r w:rsidRPr="00393AB4">
        <w:rPr>
          <w:rFonts w:ascii="Arial" w:hAnsi="Arial" w:cs="Arial"/>
          <w:b/>
          <w:sz w:val="20"/>
          <w:szCs w:val="20"/>
        </w:rPr>
        <w:t xml:space="preserve"> celu dokładnego ustalenia długości trasy zaleca się </w:t>
      </w:r>
      <w:r w:rsidR="00357945">
        <w:rPr>
          <w:rFonts w:ascii="Arial" w:hAnsi="Arial" w:cs="Arial"/>
          <w:b/>
          <w:sz w:val="20"/>
          <w:szCs w:val="20"/>
        </w:rPr>
        <w:t>przed złożeniem oferty dokonania</w:t>
      </w:r>
      <w:r w:rsidRPr="00393AB4">
        <w:rPr>
          <w:rFonts w:ascii="Arial" w:hAnsi="Arial" w:cs="Arial"/>
          <w:b/>
          <w:sz w:val="20"/>
          <w:szCs w:val="20"/>
        </w:rPr>
        <w:t xml:space="preserve"> wizji lokalnej</w:t>
      </w:r>
      <w:r w:rsidRPr="00E12B28">
        <w:rPr>
          <w:rFonts w:ascii="Arial" w:hAnsi="Arial" w:cs="Arial"/>
          <w:sz w:val="20"/>
          <w:szCs w:val="20"/>
        </w:rPr>
        <w:t xml:space="preserve">,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f. Wykonanie instalacji odprowadzającej kondensat (grawitacyjne przy pomocy dedykowanych rurek PCV i kształtek), </w:t>
      </w: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g. Doprowadzenie zasilania - natynkowo przy użyciu dedykowanych koryt i złączek lub podtynkowo (do ustalenia z Zamawiającym przed montażem poszczególnych urządzeń). </w:t>
      </w:r>
      <w:r w:rsidR="00CB0EF5" w:rsidRPr="00CB0EF5">
        <w:rPr>
          <w:rFonts w:ascii="Arial" w:hAnsi="Arial" w:cs="Arial"/>
          <w:b/>
          <w:sz w:val="20"/>
          <w:szCs w:val="20"/>
        </w:rPr>
        <w:t>W c</w:t>
      </w:r>
      <w:r w:rsidRPr="00393AB4">
        <w:rPr>
          <w:rFonts w:ascii="Arial" w:hAnsi="Arial" w:cs="Arial"/>
          <w:b/>
          <w:sz w:val="20"/>
          <w:szCs w:val="20"/>
        </w:rPr>
        <w:t xml:space="preserve">elu dokładnego ustalenia długości trasy zaleca się </w:t>
      </w:r>
      <w:r w:rsidR="00357945">
        <w:rPr>
          <w:rFonts w:ascii="Arial" w:hAnsi="Arial" w:cs="Arial"/>
          <w:b/>
          <w:sz w:val="20"/>
          <w:szCs w:val="20"/>
        </w:rPr>
        <w:t>przed złożeniem oferty dokonania</w:t>
      </w:r>
      <w:r w:rsidRPr="00393AB4">
        <w:rPr>
          <w:rFonts w:ascii="Arial" w:hAnsi="Arial" w:cs="Arial"/>
          <w:b/>
          <w:sz w:val="20"/>
          <w:szCs w:val="20"/>
        </w:rPr>
        <w:t xml:space="preserve"> wizji lokalnej</w:t>
      </w:r>
      <w:r w:rsidRPr="00E12B28">
        <w:rPr>
          <w:rFonts w:ascii="Arial" w:hAnsi="Arial" w:cs="Arial"/>
          <w:sz w:val="20"/>
          <w:szCs w:val="20"/>
        </w:rPr>
        <w:t xml:space="preserve">. Do każdego urządzenia należy doprowadzić odrębną linię zasilającą posiadającą odpowiednie zabezpieczenia. Przekrój przewodów powinien być zgodny z wytycznymi producenta urządzeń. </w:t>
      </w: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h. Wykonanie próżni i sprawdzenie szczelności w instalacji chłodniczej. </w:t>
      </w: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numPr>
          <w:ilvl w:val="0"/>
          <w:numId w:val="1"/>
        </w:numPr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b/>
          <w:bCs/>
          <w:sz w:val="20"/>
          <w:szCs w:val="20"/>
        </w:rPr>
        <w:t xml:space="preserve">Usługa serwisowa w okresie gwarancyjnym w tym przeglądy konserwacyjne </w:t>
      </w: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 </w:t>
      </w:r>
    </w:p>
    <w:p w:rsidR="00D62552" w:rsidRPr="00E12B28" w:rsidRDefault="00D62552" w:rsidP="00D625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>1. Okresowe przeglądy konserwacyjne w odniesieniu do każdego dostarczonego w ramach niniejszego zamówienia klimatyzatora winny być wykonywane zgodnie wymogami produ</w:t>
      </w:r>
      <w:r>
        <w:rPr>
          <w:rFonts w:ascii="Arial" w:hAnsi="Arial" w:cs="Arial"/>
          <w:sz w:val="20"/>
          <w:szCs w:val="20"/>
        </w:rPr>
        <w:t xml:space="preserve">centa jednak nie rzadziej niż: </w:t>
      </w:r>
      <w:r w:rsidRPr="00E12B28">
        <w:rPr>
          <w:rFonts w:ascii="Arial" w:hAnsi="Arial" w:cs="Arial"/>
          <w:color w:val="auto"/>
          <w:sz w:val="20"/>
          <w:szCs w:val="20"/>
        </w:rPr>
        <w:t xml:space="preserve">2 razy w roku, tj. przed rozpoczęciem i po zakończeniu sezonu letniego w przypadku urządzeń zainstalowanych w pomieszczeniach biurowych, </w:t>
      </w:r>
    </w:p>
    <w:p w:rsidR="00D62552" w:rsidRPr="00E12B28" w:rsidRDefault="00D62552" w:rsidP="00D625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12B28">
        <w:rPr>
          <w:rFonts w:ascii="Arial" w:hAnsi="Arial" w:cs="Arial"/>
          <w:color w:val="auto"/>
          <w:sz w:val="20"/>
          <w:szCs w:val="20"/>
        </w:rPr>
        <w:t xml:space="preserve">2. W przypadku konieczności wykonania naprawy gwarancyjnej Wykonawcza zobowiązany jest do podjęcia działań w ciągu 1 dnia roboczego od momentu zgłoszenia awarii na koszt i ryzyko Wykonawcy. </w:t>
      </w: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b/>
          <w:bCs/>
          <w:sz w:val="20"/>
          <w:szCs w:val="20"/>
        </w:rPr>
        <w:t>Okres gwarancji</w:t>
      </w:r>
    </w:p>
    <w:p w:rsidR="00D62552" w:rsidRPr="00E12B28" w:rsidRDefault="00D62552" w:rsidP="00D62552">
      <w:pPr>
        <w:pStyle w:val="Default"/>
        <w:ind w:left="1080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2552" w:rsidRPr="00E12B28" w:rsidRDefault="00D62552" w:rsidP="00D62552">
      <w:pPr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Zamawiający wymaga minimum </w:t>
      </w:r>
      <w:r w:rsidR="007E6CE9">
        <w:rPr>
          <w:rFonts w:ascii="Arial" w:hAnsi="Arial" w:cs="Arial"/>
          <w:sz w:val="20"/>
          <w:szCs w:val="20"/>
        </w:rPr>
        <w:t>5 lat</w:t>
      </w:r>
      <w:r w:rsidRPr="00E12B28">
        <w:rPr>
          <w:rFonts w:ascii="Arial" w:hAnsi="Arial" w:cs="Arial"/>
          <w:sz w:val="20"/>
          <w:szCs w:val="20"/>
        </w:rPr>
        <w:t xml:space="preserve"> gwarancji.</w:t>
      </w: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b/>
          <w:bCs/>
          <w:sz w:val="20"/>
          <w:szCs w:val="20"/>
        </w:rPr>
        <w:t xml:space="preserve">Ilość zamawianych urządzeń </w:t>
      </w:r>
    </w:p>
    <w:p w:rsidR="00D62552" w:rsidRPr="00E12B28" w:rsidRDefault="00D62552" w:rsidP="00D62552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:rsidR="00D62552" w:rsidRDefault="00D62552" w:rsidP="001A1FA5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Urządzenia do pomieszczeń biurowych: </w:t>
      </w:r>
    </w:p>
    <w:p w:rsidR="00031F7F" w:rsidRPr="00031F7F" w:rsidRDefault="00D62552" w:rsidP="00031F7F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1A1FA5">
        <w:rPr>
          <w:rFonts w:ascii="Arial" w:hAnsi="Arial" w:cs="Arial"/>
          <w:b/>
          <w:sz w:val="20"/>
          <w:szCs w:val="20"/>
        </w:rPr>
        <w:t xml:space="preserve">Klimatyzator </w:t>
      </w:r>
      <w:r w:rsidR="007E6CE9">
        <w:rPr>
          <w:rFonts w:ascii="Arial" w:hAnsi="Arial" w:cs="Arial"/>
          <w:b/>
          <w:sz w:val="20"/>
          <w:szCs w:val="20"/>
        </w:rPr>
        <w:t xml:space="preserve">typu „multisplit” </w:t>
      </w:r>
      <w:r w:rsidR="00011573">
        <w:rPr>
          <w:rFonts w:ascii="Arial" w:hAnsi="Arial" w:cs="Arial"/>
          <w:sz w:val="20"/>
          <w:szCs w:val="20"/>
        </w:rPr>
        <w:t xml:space="preserve">– </w:t>
      </w:r>
      <w:r w:rsidR="00011573" w:rsidRPr="00011573">
        <w:rPr>
          <w:rFonts w:ascii="Arial" w:hAnsi="Arial" w:cs="Arial"/>
          <w:b/>
          <w:sz w:val="20"/>
          <w:szCs w:val="20"/>
        </w:rPr>
        <w:t>1 szt</w:t>
      </w:r>
      <w:r w:rsidR="00031F7F">
        <w:rPr>
          <w:rFonts w:ascii="Arial" w:hAnsi="Arial" w:cs="Arial"/>
          <w:b/>
          <w:sz w:val="20"/>
          <w:szCs w:val="20"/>
        </w:rPr>
        <w:t xml:space="preserve">. </w:t>
      </w:r>
      <w:r w:rsidR="00364EC9" w:rsidRPr="00364EC9">
        <w:rPr>
          <w:rFonts w:ascii="Arial" w:hAnsi="Arial" w:cs="Arial"/>
          <w:sz w:val="20"/>
          <w:szCs w:val="20"/>
        </w:rPr>
        <w:t>nawiew</w:t>
      </w:r>
      <w:r w:rsidR="00364EC9">
        <w:rPr>
          <w:rFonts w:ascii="Arial" w:hAnsi="Arial" w:cs="Arial"/>
          <w:b/>
          <w:sz w:val="20"/>
          <w:szCs w:val="20"/>
        </w:rPr>
        <w:t xml:space="preserve"> </w:t>
      </w:r>
      <w:r w:rsidR="003B004C">
        <w:rPr>
          <w:rFonts w:ascii="Arial" w:hAnsi="Arial" w:cs="Arial"/>
          <w:sz w:val="20"/>
          <w:szCs w:val="20"/>
        </w:rPr>
        <w:t>do pokoi (ul. Bytomska 84):</w:t>
      </w:r>
    </w:p>
    <w:p w:rsidR="00031F7F" w:rsidRPr="001A1FA5" w:rsidRDefault="006515D1" w:rsidP="00D6255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218</w:t>
      </w:r>
      <w:r w:rsidR="000F7D4C">
        <w:rPr>
          <w:rFonts w:ascii="Arial" w:hAnsi="Arial" w:cs="Arial"/>
          <w:sz w:val="20"/>
          <w:szCs w:val="20"/>
        </w:rPr>
        <w:t xml:space="preserve"> – </w:t>
      </w:r>
      <w:r w:rsidR="00031F7F">
        <w:rPr>
          <w:rFonts w:ascii="Arial" w:hAnsi="Arial" w:cs="Arial"/>
          <w:sz w:val="20"/>
          <w:szCs w:val="20"/>
        </w:rPr>
        <w:t xml:space="preserve">powierzchnia użytkowa </w:t>
      </w:r>
      <w:r w:rsidR="000F7D4C" w:rsidRPr="001A1FA5">
        <w:rPr>
          <w:rFonts w:ascii="Arial" w:hAnsi="Arial" w:cs="Arial"/>
          <w:sz w:val="20"/>
          <w:szCs w:val="20"/>
        </w:rPr>
        <w:t>17,4m2</w:t>
      </w:r>
      <w:r w:rsidR="007E6CE9">
        <w:rPr>
          <w:rFonts w:ascii="Arial" w:hAnsi="Arial" w:cs="Arial"/>
          <w:sz w:val="20"/>
          <w:szCs w:val="20"/>
        </w:rPr>
        <w:t xml:space="preserve"> (moc chłodnicza minimum 3,5 kW),</w:t>
      </w:r>
    </w:p>
    <w:p w:rsidR="00031F7F" w:rsidRPr="001A1FA5" w:rsidRDefault="006515D1" w:rsidP="00D6255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</w:t>
      </w:r>
      <w:r w:rsidR="000F7D4C" w:rsidRPr="001A1FA5">
        <w:rPr>
          <w:rFonts w:ascii="Arial" w:hAnsi="Arial" w:cs="Arial"/>
          <w:sz w:val="20"/>
          <w:szCs w:val="20"/>
        </w:rPr>
        <w:t xml:space="preserve"> – </w:t>
      </w:r>
      <w:r w:rsidR="00031F7F" w:rsidRPr="001A1FA5">
        <w:rPr>
          <w:rFonts w:ascii="Arial" w:hAnsi="Arial" w:cs="Arial"/>
          <w:sz w:val="20"/>
          <w:szCs w:val="20"/>
        </w:rPr>
        <w:t xml:space="preserve">powierzchnia użytkowa </w:t>
      </w:r>
      <w:r w:rsidR="000F7D4C" w:rsidRPr="001A1FA5">
        <w:rPr>
          <w:rFonts w:ascii="Arial" w:hAnsi="Arial" w:cs="Arial"/>
          <w:sz w:val="20"/>
          <w:szCs w:val="20"/>
        </w:rPr>
        <w:t>18,7m2</w:t>
      </w:r>
      <w:r w:rsidR="007E6CE9">
        <w:rPr>
          <w:rFonts w:ascii="Arial" w:hAnsi="Arial" w:cs="Arial"/>
          <w:sz w:val="20"/>
          <w:szCs w:val="20"/>
        </w:rPr>
        <w:t xml:space="preserve"> (moc chłodnicza minimum 3,5 kW),</w:t>
      </w:r>
    </w:p>
    <w:p w:rsidR="00031F7F" w:rsidRPr="001A1FA5" w:rsidRDefault="006515D1" w:rsidP="00D6255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216</w:t>
      </w:r>
      <w:r w:rsidR="000F7D4C" w:rsidRPr="001A1FA5">
        <w:rPr>
          <w:rFonts w:ascii="Arial" w:hAnsi="Arial" w:cs="Arial"/>
          <w:sz w:val="20"/>
          <w:szCs w:val="20"/>
        </w:rPr>
        <w:t xml:space="preserve"> – </w:t>
      </w:r>
      <w:r w:rsidR="00031F7F" w:rsidRPr="001A1FA5">
        <w:rPr>
          <w:rFonts w:ascii="Arial" w:hAnsi="Arial" w:cs="Arial"/>
          <w:sz w:val="20"/>
          <w:szCs w:val="20"/>
        </w:rPr>
        <w:t xml:space="preserve">powierzchnia użytkowa </w:t>
      </w:r>
      <w:r w:rsidR="000F7D4C" w:rsidRPr="001A1FA5">
        <w:rPr>
          <w:rFonts w:ascii="Arial" w:hAnsi="Arial" w:cs="Arial"/>
          <w:sz w:val="20"/>
          <w:szCs w:val="20"/>
        </w:rPr>
        <w:t>36m2</w:t>
      </w:r>
      <w:r w:rsidR="007E6CE9">
        <w:rPr>
          <w:rFonts w:ascii="Arial" w:hAnsi="Arial" w:cs="Arial"/>
          <w:sz w:val="20"/>
          <w:szCs w:val="20"/>
        </w:rPr>
        <w:t xml:space="preserve"> (moc chłodnicza minimum 2,6 kW),</w:t>
      </w:r>
    </w:p>
    <w:p w:rsidR="00D62552" w:rsidRDefault="006515D1" w:rsidP="00D6255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0F7D4C" w:rsidRPr="001A1FA5">
        <w:rPr>
          <w:rFonts w:ascii="Arial" w:hAnsi="Arial" w:cs="Arial"/>
          <w:sz w:val="20"/>
          <w:szCs w:val="20"/>
        </w:rPr>
        <w:t xml:space="preserve"> – </w:t>
      </w:r>
      <w:r w:rsidR="00031F7F" w:rsidRPr="001A1FA5">
        <w:rPr>
          <w:rFonts w:ascii="Arial" w:hAnsi="Arial" w:cs="Arial"/>
          <w:sz w:val="20"/>
          <w:szCs w:val="20"/>
        </w:rPr>
        <w:t xml:space="preserve">powierzchnia użytkowa </w:t>
      </w:r>
      <w:r w:rsidR="000F7D4C" w:rsidRPr="001A1FA5">
        <w:rPr>
          <w:rFonts w:ascii="Arial" w:hAnsi="Arial" w:cs="Arial"/>
          <w:sz w:val="20"/>
          <w:szCs w:val="20"/>
        </w:rPr>
        <w:t>35,6m2</w:t>
      </w:r>
      <w:r w:rsidR="007E6CE9">
        <w:rPr>
          <w:rFonts w:ascii="Arial" w:hAnsi="Arial" w:cs="Arial"/>
          <w:sz w:val="20"/>
          <w:szCs w:val="20"/>
        </w:rPr>
        <w:t xml:space="preserve"> (moc chłodnicza minimum 2,6 kW).</w:t>
      </w:r>
    </w:p>
    <w:p w:rsidR="00635245" w:rsidRPr="00031F7F" w:rsidRDefault="00635245" w:rsidP="00635245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1A1FA5">
        <w:rPr>
          <w:rFonts w:ascii="Arial" w:hAnsi="Arial" w:cs="Arial"/>
          <w:b/>
          <w:sz w:val="20"/>
          <w:szCs w:val="20"/>
        </w:rPr>
        <w:lastRenderedPageBreak/>
        <w:t xml:space="preserve">Klimatyzator </w:t>
      </w:r>
      <w:r>
        <w:rPr>
          <w:rFonts w:ascii="Arial" w:hAnsi="Arial" w:cs="Arial"/>
          <w:b/>
          <w:sz w:val="20"/>
          <w:szCs w:val="20"/>
        </w:rPr>
        <w:t xml:space="preserve">typu „multisplit” </w:t>
      </w:r>
      <w:r>
        <w:rPr>
          <w:rFonts w:ascii="Arial" w:hAnsi="Arial" w:cs="Arial"/>
          <w:sz w:val="20"/>
          <w:szCs w:val="20"/>
        </w:rPr>
        <w:t xml:space="preserve">– </w:t>
      </w:r>
      <w:r w:rsidRPr="00011573">
        <w:rPr>
          <w:rFonts w:ascii="Arial" w:hAnsi="Arial" w:cs="Arial"/>
          <w:b/>
          <w:sz w:val="20"/>
          <w:szCs w:val="20"/>
        </w:rPr>
        <w:t>1 szt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364EC9">
        <w:rPr>
          <w:rFonts w:ascii="Arial" w:hAnsi="Arial" w:cs="Arial"/>
          <w:sz w:val="20"/>
          <w:szCs w:val="20"/>
        </w:rPr>
        <w:t>nawiew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pokoi</w:t>
      </w:r>
      <w:r w:rsidR="003B004C">
        <w:rPr>
          <w:rFonts w:ascii="Arial" w:hAnsi="Arial" w:cs="Arial"/>
          <w:sz w:val="20"/>
          <w:szCs w:val="20"/>
        </w:rPr>
        <w:t xml:space="preserve"> (ul. Bytomska 84)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31F7F" w:rsidRDefault="00D62552" w:rsidP="00031F7F">
      <w:pPr>
        <w:spacing w:after="0"/>
        <w:rPr>
          <w:rFonts w:ascii="Arial" w:hAnsi="Arial" w:cs="Arial"/>
          <w:bCs/>
          <w:sz w:val="20"/>
          <w:szCs w:val="20"/>
        </w:rPr>
      </w:pPr>
      <w:r w:rsidRPr="00031F7F">
        <w:rPr>
          <w:rFonts w:ascii="Arial" w:hAnsi="Arial" w:cs="Arial"/>
          <w:bCs/>
          <w:sz w:val="20"/>
          <w:szCs w:val="20"/>
        </w:rPr>
        <w:t>212</w:t>
      </w:r>
      <w:r w:rsidR="000F7D4C" w:rsidRPr="00031F7F">
        <w:rPr>
          <w:rFonts w:ascii="Arial" w:hAnsi="Arial" w:cs="Arial"/>
          <w:bCs/>
          <w:sz w:val="20"/>
          <w:szCs w:val="20"/>
        </w:rPr>
        <w:t xml:space="preserve"> – </w:t>
      </w:r>
      <w:r w:rsidR="00031F7F">
        <w:rPr>
          <w:rFonts w:ascii="Arial" w:hAnsi="Arial" w:cs="Arial"/>
          <w:bCs/>
          <w:sz w:val="20"/>
          <w:szCs w:val="20"/>
        </w:rPr>
        <w:t xml:space="preserve">powierzchnia </w:t>
      </w:r>
      <w:r w:rsidR="00031F7F" w:rsidRPr="001A1FA5">
        <w:rPr>
          <w:rFonts w:ascii="Arial" w:hAnsi="Arial" w:cs="Arial"/>
          <w:sz w:val="20"/>
          <w:szCs w:val="20"/>
        </w:rPr>
        <w:t>użytkowa</w:t>
      </w:r>
      <w:r w:rsidR="00031F7F" w:rsidRPr="001A1FA5">
        <w:rPr>
          <w:rFonts w:ascii="Arial" w:hAnsi="Arial" w:cs="Arial"/>
          <w:bCs/>
          <w:sz w:val="20"/>
          <w:szCs w:val="20"/>
        </w:rPr>
        <w:t xml:space="preserve"> </w:t>
      </w:r>
      <w:r w:rsidR="000F7D4C" w:rsidRPr="001A1FA5">
        <w:rPr>
          <w:rFonts w:ascii="Arial" w:hAnsi="Arial" w:cs="Arial"/>
          <w:bCs/>
          <w:sz w:val="20"/>
          <w:szCs w:val="20"/>
        </w:rPr>
        <w:t>34,8m2</w:t>
      </w:r>
      <w:r w:rsidR="007E6CE9">
        <w:rPr>
          <w:rFonts w:ascii="Arial" w:hAnsi="Arial" w:cs="Arial"/>
          <w:bCs/>
          <w:sz w:val="20"/>
          <w:szCs w:val="20"/>
        </w:rPr>
        <w:t xml:space="preserve"> - </w:t>
      </w:r>
      <w:r w:rsidR="007E6CE9" w:rsidRPr="00031F7F">
        <w:rPr>
          <w:rFonts w:ascii="Arial" w:hAnsi="Arial" w:cs="Arial"/>
          <w:sz w:val="20"/>
          <w:szCs w:val="20"/>
        </w:rPr>
        <w:t xml:space="preserve">(moc chłodnicza minimum </w:t>
      </w:r>
      <w:r w:rsidR="00635245">
        <w:rPr>
          <w:rFonts w:ascii="Arial" w:hAnsi="Arial" w:cs="Arial"/>
          <w:sz w:val="20"/>
          <w:szCs w:val="20"/>
        </w:rPr>
        <w:t>5,3</w:t>
      </w:r>
      <w:r w:rsidR="007E6CE9" w:rsidRPr="00031F7F">
        <w:rPr>
          <w:rFonts w:ascii="Arial" w:hAnsi="Arial" w:cs="Arial"/>
          <w:sz w:val="20"/>
          <w:szCs w:val="20"/>
        </w:rPr>
        <w:t xml:space="preserve"> kW)</w:t>
      </w:r>
      <w:r w:rsidR="007E6CE9">
        <w:rPr>
          <w:rFonts w:ascii="Arial" w:hAnsi="Arial" w:cs="Arial"/>
          <w:sz w:val="20"/>
          <w:szCs w:val="20"/>
        </w:rPr>
        <w:t xml:space="preserve"> -</w:t>
      </w:r>
      <w:r w:rsidR="00427A33">
        <w:rPr>
          <w:rFonts w:ascii="Arial" w:hAnsi="Arial" w:cs="Arial"/>
          <w:bCs/>
          <w:sz w:val="20"/>
          <w:szCs w:val="20"/>
        </w:rPr>
        <w:t xml:space="preserve"> </w:t>
      </w:r>
      <w:r w:rsidR="00427A33" w:rsidRPr="00A757DB">
        <w:rPr>
          <w:rFonts w:ascii="Arial" w:hAnsi="Arial" w:cs="Arial"/>
          <w:b/>
          <w:bCs/>
          <w:sz w:val="20"/>
          <w:szCs w:val="20"/>
        </w:rPr>
        <w:t>1 szt.</w:t>
      </w:r>
      <w:r w:rsidR="00C26191" w:rsidRPr="008A648E">
        <w:rPr>
          <w:rFonts w:ascii="Arial" w:hAnsi="Arial" w:cs="Arial"/>
          <w:bCs/>
          <w:sz w:val="20"/>
          <w:szCs w:val="20"/>
        </w:rPr>
        <w:t>,</w:t>
      </w:r>
    </w:p>
    <w:p w:rsidR="00635245" w:rsidRPr="001A1FA5" w:rsidRDefault="00635245" w:rsidP="00031F7F">
      <w:pPr>
        <w:spacing w:after="0"/>
        <w:rPr>
          <w:rFonts w:ascii="Arial" w:hAnsi="Arial" w:cs="Arial"/>
          <w:bCs/>
          <w:sz w:val="20"/>
          <w:szCs w:val="20"/>
        </w:rPr>
      </w:pPr>
      <w:r w:rsidRPr="00031F7F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>3</w:t>
      </w:r>
      <w:r w:rsidRPr="00031F7F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powierzchnia </w:t>
      </w:r>
      <w:r w:rsidRPr="001A1FA5">
        <w:rPr>
          <w:rFonts w:ascii="Arial" w:hAnsi="Arial" w:cs="Arial"/>
          <w:sz w:val="20"/>
          <w:szCs w:val="20"/>
        </w:rPr>
        <w:t>użytkowa</w:t>
      </w:r>
      <w:r w:rsidRPr="001A1FA5">
        <w:rPr>
          <w:rFonts w:ascii="Arial" w:hAnsi="Arial" w:cs="Arial"/>
          <w:bCs/>
          <w:sz w:val="20"/>
          <w:szCs w:val="20"/>
        </w:rPr>
        <w:t xml:space="preserve"> 34,8m2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031F7F">
        <w:rPr>
          <w:rFonts w:ascii="Arial" w:hAnsi="Arial" w:cs="Arial"/>
          <w:sz w:val="20"/>
          <w:szCs w:val="20"/>
        </w:rPr>
        <w:t xml:space="preserve">(moc chłodnicza minimum </w:t>
      </w:r>
      <w:r>
        <w:rPr>
          <w:rFonts w:ascii="Arial" w:hAnsi="Arial" w:cs="Arial"/>
          <w:sz w:val="20"/>
          <w:szCs w:val="20"/>
        </w:rPr>
        <w:t>5,3</w:t>
      </w:r>
      <w:r w:rsidRPr="00031F7F">
        <w:rPr>
          <w:rFonts w:ascii="Arial" w:hAnsi="Arial" w:cs="Arial"/>
          <w:sz w:val="20"/>
          <w:szCs w:val="20"/>
        </w:rPr>
        <w:t xml:space="preserve"> kW)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757DB">
        <w:rPr>
          <w:rFonts w:ascii="Arial" w:hAnsi="Arial" w:cs="Arial"/>
          <w:b/>
          <w:bCs/>
          <w:sz w:val="20"/>
          <w:szCs w:val="20"/>
        </w:rPr>
        <w:t>1 szt.</w:t>
      </w:r>
      <w:r w:rsidRPr="008A648E">
        <w:rPr>
          <w:rFonts w:ascii="Arial" w:hAnsi="Arial" w:cs="Arial"/>
          <w:bCs/>
          <w:sz w:val="20"/>
          <w:szCs w:val="20"/>
        </w:rPr>
        <w:t>,</w:t>
      </w:r>
    </w:p>
    <w:p w:rsidR="00D62552" w:rsidRDefault="00D62552" w:rsidP="00031F7F">
      <w:pPr>
        <w:spacing w:after="0"/>
        <w:rPr>
          <w:rFonts w:ascii="Arial" w:hAnsi="Arial" w:cs="Arial"/>
          <w:bCs/>
          <w:sz w:val="20"/>
          <w:szCs w:val="20"/>
        </w:rPr>
      </w:pPr>
      <w:r w:rsidRPr="001A1FA5">
        <w:rPr>
          <w:rFonts w:ascii="Arial" w:hAnsi="Arial" w:cs="Arial"/>
          <w:bCs/>
          <w:sz w:val="20"/>
          <w:szCs w:val="20"/>
        </w:rPr>
        <w:t>214</w:t>
      </w:r>
      <w:r w:rsidR="000F7D4C" w:rsidRPr="001A1FA5">
        <w:rPr>
          <w:rFonts w:ascii="Arial" w:hAnsi="Arial" w:cs="Arial"/>
          <w:bCs/>
          <w:sz w:val="20"/>
          <w:szCs w:val="20"/>
        </w:rPr>
        <w:t xml:space="preserve"> – </w:t>
      </w:r>
      <w:r w:rsidR="00031F7F" w:rsidRPr="001A1FA5">
        <w:rPr>
          <w:rFonts w:ascii="Arial" w:hAnsi="Arial" w:cs="Arial"/>
          <w:bCs/>
          <w:sz w:val="20"/>
          <w:szCs w:val="20"/>
        </w:rPr>
        <w:t xml:space="preserve">powierzchnia </w:t>
      </w:r>
      <w:r w:rsidR="00031F7F" w:rsidRPr="001A1FA5">
        <w:rPr>
          <w:rFonts w:ascii="Arial" w:hAnsi="Arial" w:cs="Arial"/>
          <w:sz w:val="20"/>
          <w:szCs w:val="20"/>
        </w:rPr>
        <w:t>użytkowa</w:t>
      </w:r>
      <w:r w:rsidR="00031F7F" w:rsidRPr="001A1FA5">
        <w:rPr>
          <w:rFonts w:ascii="Arial" w:hAnsi="Arial" w:cs="Arial"/>
          <w:bCs/>
          <w:sz w:val="20"/>
          <w:szCs w:val="20"/>
        </w:rPr>
        <w:t xml:space="preserve"> </w:t>
      </w:r>
      <w:r w:rsidR="000F7D4C" w:rsidRPr="001A1FA5">
        <w:rPr>
          <w:rFonts w:ascii="Arial" w:hAnsi="Arial" w:cs="Arial"/>
          <w:bCs/>
          <w:sz w:val="20"/>
          <w:szCs w:val="20"/>
        </w:rPr>
        <w:t>34,4m2</w:t>
      </w:r>
      <w:r w:rsidR="007E6CE9">
        <w:rPr>
          <w:rFonts w:ascii="Arial" w:hAnsi="Arial" w:cs="Arial"/>
          <w:bCs/>
          <w:sz w:val="20"/>
          <w:szCs w:val="20"/>
        </w:rPr>
        <w:t xml:space="preserve"> - </w:t>
      </w:r>
      <w:r w:rsidR="007E6CE9" w:rsidRPr="00031F7F">
        <w:rPr>
          <w:rFonts w:ascii="Arial" w:hAnsi="Arial" w:cs="Arial"/>
          <w:sz w:val="20"/>
          <w:szCs w:val="20"/>
        </w:rPr>
        <w:t>(</w:t>
      </w:r>
      <w:r w:rsidR="00635245">
        <w:rPr>
          <w:rFonts w:ascii="Arial" w:hAnsi="Arial" w:cs="Arial"/>
          <w:sz w:val="20"/>
          <w:szCs w:val="20"/>
        </w:rPr>
        <w:t>moc chłodnicza minimum 5,3</w:t>
      </w:r>
      <w:r w:rsidR="007E6CE9" w:rsidRPr="00031F7F">
        <w:rPr>
          <w:rFonts w:ascii="Arial" w:hAnsi="Arial" w:cs="Arial"/>
          <w:sz w:val="20"/>
          <w:szCs w:val="20"/>
        </w:rPr>
        <w:t xml:space="preserve"> kW)</w:t>
      </w:r>
      <w:r w:rsidR="007E6CE9">
        <w:rPr>
          <w:rFonts w:ascii="Arial" w:hAnsi="Arial" w:cs="Arial"/>
          <w:sz w:val="20"/>
          <w:szCs w:val="20"/>
        </w:rPr>
        <w:t xml:space="preserve"> - </w:t>
      </w:r>
      <w:r w:rsidR="00427A33" w:rsidRPr="00A757DB">
        <w:rPr>
          <w:rFonts w:ascii="Arial" w:hAnsi="Arial" w:cs="Arial"/>
          <w:b/>
          <w:bCs/>
          <w:sz w:val="20"/>
          <w:szCs w:val="20"/>
        </w:rPr>
        <w:t>1 szt.</w:t>
      </w:r>
      <w:r w:rsidR="007E6CE9">
        <w:rPr>
          <w:rFonts w:ascii="Arial" w:hAnsi="Arial" w:cs="Arial"/>
          <w:bCs/>
          <w:sz w:val="20"/>
          <w:szCs w:val="20"/>
        </w:rPr>
        <w:t>,</w:t>
      </w:r>
    </w:p>
    <w:p w:rsidR="00635245" w:rsidRDefault="00635245" w:rsidP="00031F7F">
      <w:pPr>
        <w:spacing w:after="0"/>
        <w:rPr>
          <w:rFonts w:ascii="Arial" w:hAnsi="Arial" w:cs="Arial"/>
          <w:bCs/>
          <w:sz w:val="20"/>
          <w:szCs w:val="20"/>
        </w:rPr>
      </w:pPr>
    </w:p>
    <w:p w:rsidR="00635245" w:rsidRDefault="00635245" w:rsidP="00635245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1A1FA5">
        <w:rPr>
          <w:rFonts w:ascii="Arial" w:hAnsi="Arial" w:cs="Arial"/>
          <w:b/>
          <w:sz w:val="20"/>
          <w:szCs w:val="20"/>
        </w:rPr>
        <w:t xml:space="preserve">Klimatyzator </w:t>
      </w:r>
      <w:r>
        <w:rPr>
          <w:rFonts w:ascii="Arial" w:hAnsi="Arial" w:cs="Arial"/>
          <w:b/>
          <w:sz w:val="20"/>
          <w:szCs w:val="20"/>
        </w:rPr>
        <w:t xml:space="preserve">naścienny </w:t>
      </w:r>
      <w:r w:rsidRPr="001A1FA5">
        <w:rPr>
          <w:rFonts w:ascii="Arial" w:hAnsi="Arial" w:cs="Arial"/>
          <w:b/>
          <w:sz w:val="20"/>
          <w:szCs w:val="20"/>
        </w:rPr>
        <w:t xml:space="preserve">typu </w:t>
      </w:r>
      <w:r>
        <w:rPr>
          <w:rFonts w:ascii="Arial" w:hAnsi="Arial" w:cs="Arial"/>
          <w:b/>
          <w:sz w:val="20"/>
          <w:szCs w:val="20"/>
        </w:rPr>
        <w:t>„</w:t>
      </w:r>
      <w:r w:rsidRPr="001A1FA5">
        <w:rPr>
          <w:rFonts w:ascii="Arial" w:hAnsi="Arial" w:cs="Arial"/>
          <w:b/>
          <w:sz w:val="20"/>
          <w:szCs w:val="20"/>
        </w:rPr>
        <w:t>split</w:t>
      </w:r>
      <w:r>
        <w:rPr>
          <w:rFonts w:ascii="Arial" w:hAnsi="Arial" w:cs="Arial"/>
          <w:b/>
          <w:sz w:val="20"/>
          <w:szCs w:val="20"/>
        </w:rPr>
        <w:t>”</w:t>
      </w:r>
      <w:r w:rsidR="004F2601">
        <w:rPr>
          <w:rFonts w:ascii="Arial" w:hAnsi="Arial" w:cs="Arial"/>
          <w:bCs/>
          <w:sz w:val="20"/>
          <w:szCs w:val="20"/>
        </w:rPr>
        <w:t xml:space="preserve"> </w:t>
      </w:r>
      <w:r w:rsidR="004F2601">
        <w:rPr>
          <w:rFonts w:ascii="Arial" w:hAnsi="Arial" w:cs="Arial"/>
          <w:sz w:val="20"/>
          <w:szCs w:val="20"/>
        </w:rPr>
        <w:t>(ul. Bytomska 92):</w:t>
      </w:r>
    </w:p>
    <w:p w:rsidR="007E6CE9" w:rsidRDefault="007E6CE9" w:rsidP="00031F7F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Korytarz 2 p.</w:t>
      </w:r>
      <w:r w:rsidR="004F260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powierzchnia użytkowa 34,76m2 - </w:t>
      </w:r>
      <w:r w:rsidRPr="00031F7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moc chłodnicza minimum 5,3</w:t>
      </w:r>
      <w:r w:rsidRPr="00031F7F">
        <w:rPr>
          <w:rFonts w:ascii="Arial" w:hAnsi="Arial" w:cs="Arial"/>
          <w:sz w:val="20"/>
          <w:szCs w:val="20"/>
        </w:rPr>
        <w:t xml:space="preserve"> kW)</w:t>
      </w:r>
      <w:r>
        <w:rPr>
          <w:rFonts w:ascii="Arial" w:hAnsi="Arial" w:cs="Arial"/>
          <w:sz w:val="20"/>
          <w:szCs w:val="20"/>
        </w:rPr>
        <w:t xml:space="preserve"> - </w:t>
      </w:r>
      <w:r w:rsidR="00320793">
        <w:rPr>
          <w:rFonts w:ascii="Arial" w:hAnsi="Arial" w:cs="Arial"/>
          <w:b/>
          <w:bCs/>
          <w:sz w:val="20"/>
          <w:szCs w:val="20"/>
        </w:rPr>
        <w:t>1 szt.</w:t>
      </w:r>
    </w:p>
    <w:p w:rsidR="00320793" w:rsidRDefault="00320793" w:rsidP="00031F7F">
      <w:pPr>
        <w:spacing w:after="0"/>
        <w:rPr>
          <w:rFonts w:ascii="Arial" w:hAnsi="Arial" w:cs="Arial"/>
          <w:bCs/>
          <w:sz w:val="20"/>
          <w:szCs w:val="20"/>
        </w:rPr>
      </w:pPr>
    </w:p>
    <w:p w:rsidR="00320793" w:rsidRDefault="00320793" w:rsidP="00635245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1A1FA5">
        <w:rPr>
          <w:rFonts w:ascii="Arial" w:hAnsi="Arial" w:cs="Arial"/>
          <w:b/>
          <w:sz w:val="20"/>
          <w:szCs w:val="20"/>
        </w:rPr>
        <w:t xml:space="preserve">Klimatyzator </w:t>
      </w:r>
      <w:r w:rsidRPr="006E5B4D">
        <w:rPr>
          <w:rFonts w:ascii="Arial" w:hAnsi="Arial" w:cs="Arial"/>
          <w:b/>
          <w:sz w:val="20"/>
          <w:szCs w:val="20"/>
          <w:u w:val="single"/>
        </w:rPr>
        <w:t>podsufitowy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A1FA5">
        <w:rPr>
          <w:rFonts w:ascii="Arial" w:hAnsi="Arial" w:cs="Arial"/>
          <w:b/>
          <w:sz w:val="20"/>
          <w:szCs w:val="20"/>
        </w:rPr>
        <w:t xml:space="preserve">typu </w:t>
      </w:r>
      <w:r>
        <w:rPr>
          <w:rFonts w:ascii="Arial" w:hAnsi="Arial" w:cs="Arial"/>
          <w:b/>
          <w:sz w:val="20"/>
          <w:szCs w:val="20"/>
        </w:rPr>
        <w:t>„</w:t>
      </w:r>
      <w:r w:rsidRPr="001A1FA5">
        <w:rPr>
          <w:rFonts w:ascii="Arial" w:hAnsi="Arial" w:cs="Arial"/>
          <w:b/>
          <w:sz w:val="20"/>
          <w:szCs w:val="20"/>
        </w:rPr>
        <w:t>split</w:t>
      </w:r>
      <w:r>
        <w:rPr>
          <w:rFonts w:ascii="Arial" w:hAnsi="Arial" w:cs="Arial"/>
          <w:b/>
          <w:sz w:val="20"/>
          <w:szCs w:val="20"/>
        </w:rPr>
        <w:t>”</w:t>
      </w:r>
      <w:r w:rsidR="004F2601" w:rsidRPr="004F2601">
        <w:rPr>
          <w:rFonts w:ascii="Arial" w:hAnsi="Arial" w:cs="Arial"/>
          <w:sz w:val="20"/>
          <w:szCs w:val="20"/>
        </w:rPr>
        <w:t xml:space="preserve"> </w:t>
      </w:r>
      <w:r w:rsidR="004F2601">
        <w:rPr>
          <w:rFonts w:ascii="Arial" w:hAnsi="Arial" w:cs="Arial"/>
          <w:sz w:val="20"/>
          <w:szCs w:val="20"/>
        </w:rPr>
        <w:t>(ul. Bytomska 92):</w:t>
      </w:r>
    </w:p>
    <w:p w:rsidR="00320793" w:rsidRDefault="00320793" w:rsidP="00320793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Korytarz 2</w:t>
      </w:r>
      <w:r w:rsidR="005B7E2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p.</w:t>
      </w:r>
      <w:r w:rsidR="004F260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powierzchnia użytkowa 41,6m2 - </w:t>
      </w:r>
      <w:r w:rsidRPr="00031F7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moc chłodnicza minimum 5,5</w:t>
      </w:r>
      <w:r w:rsidRPr="00031F7F">
        <w:rPr>
          <w:rFonts w:ascii="Arial" w:hAnsi="Arial" w:cs="Arial"/>
          <w:sz w:val="20"/>
          <w:szCs w:val="20"/>
        </w:rPr>
        <w:t xml:space="preserve"> kW)</w:t>
      </w:r>
      <w:r>
        <w:rPr>
          <w:rFonts w:ascii="Arial" w:hAnsi="Arial" w:cs="Arial"/>
          <w:sz w:val="20"/>
          <w:szCs w:val="20"/>
        </w:rPr>
        <w:t xml:space="preserve"> - </w:t>
      </w:r>
      <w:r w:rsidRPr="007E6CE9">
        <w:rPr>
          <w:rFonts w:ascii="Arial" w:hAnsi="Arial" w:cs="Arial"/>
          <w:b/>
          <w:bCs/>
          <w:sz w:val="20"/>
          <w:szCs w:val="20"/>
        </w:rPr>
        <w:t>1 szt.</w:t>
      </w:r>
    </w:p>
    <w:p w:rsidR="00AC18B1" w:rsidRPr="00E12B28" w:rsidRDefault="00AC18B1" w:rsidP="00D62552">
      <w:pPr>
        <w:pStyle w:val="Default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b/>
          <w:bCs/>
          <w:sz w:val="20"/>
          <w:szCs w:val="20"/>
        </w:rPr>
        <w:t xml:space="preserve">Wyposażenie </w:t>
      </w:r>
    </w:p>
    <w:p w:rsidR="00D62552" w:rsidRPr="00E12B28" w:rsidRDefault="00D62552" w:rsidP="00D62552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1. Pilot bezprzewodowy dla każdego urządzenia, </w:t>
      </w: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2. Instrukcja w języku polskim. </w:t>
      </w: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b/>
          <w:bCs/>
          <w:sz w:val="20"/>
          <w:szCs w:val="20"/>
        </w:rPr>
        <w:t xml:space="preserve">Wymagane parametry techniczne oferowanych klimatyzatorów </w:t>
      </w:r>
    </w:p>
    <w:p w:rsidR="00D62552" w:rsidRPr="00E12B28" w:rsidRDefault="00D62552" w:rsidP="00D62552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1. Urządzenia typu </w:t>
      </w:r>
      <w:r w:rsidR="00F565D3">
        <w:rPr>
          <w:rFonts w:ascii="Arial" w:hAnsi="Arial" w:cs="Arial"/>
          <w:sz w:val="20"/>
          <w:szCs w:val="20"/>
        </w:rPr>
        <w:t>„</w:t>
      </w:r>
      <w:r w:rsidRPr="00E12B28">
        <w:rPr>
          <w:rFonts w:ascii="Arial" w:hAnsi="Arial" w:cs="Arial"/>
          <w:sz w:val="20"/>
          <w:szCs w:val="20"/>
        </w:rPr>
        <w:t>split</w:t>
      </w:r>
      <w:r w:rsidR="00F565D3">
        <w:rPr>
          <w:rFonts w:ascii="Arial" w:hAnsi="Arial" w:cs="Arial"/>
          <w:sz w:val="20"/>
          <w:szCs w:val="20"/>
        </w:rPr>
        <w:t>”</w:t>
      </w:r>
      <w:r w:rsidRPr="00E12B28">
        <w:rPr>
          <w:rFonts w:ascii="Arial" w:hAnsi="Arial" w:cs="Arial"/>
          <w:sz w:val="20"/>
          <w:szCs w:val="20"/>
        </w:rPr>
        <w:t xml:space="preserve"> wyko</w:t>
      </w:r>
      <w:r w:rsidR="008E6D53">
        <w:rPr>
          <w:rFonts w:ascii="Arial" w:hAnsi="Arial" w:cs="Arial"/>
          <w:sz w:val="20"/>
          <w:szCs w:val="20"/>
        </w:rPr>
        <w:t>nane w technologii inverterowej.</w:t>
      </w:r>
    </w:p>
    <w:p w:rsidR="00D62552" w:rsidRPr="00E12B28" w:rsidRDefault="008D6EC4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31F19">
        <w:rPr>
          <w:rFonts w:ascii="Arial" w:hAnsi="Arial" w:cs="Arial"/>
          <w:sz w:val="20"/>
          <w:szCs w:val="20"/>
        </w:rPr>
        <w:t>. System neutralizowania</w:t>
      </w:r>
      <w:r w:rsidR="00D62552" w:rsidRPr="00E12B28">
        <w:rPr>
          <w:rFonts w:ascii="Arial" w:hAnsi="Arial" w:cs="Arial"/>
          <w:sz w:val="20"/>
          <w:szCs w:val="20"/>
        </w:rPr>
        <w:t>: bakterii, wirusów, zarodników pleśni, grzybów, nieprzyjemnych zapachów, dymu tytoniowego oparty na systemie jonizowania powietrza jonami „dod</w:t>
      </w:r>
      <w:r w:rsidR="00B31F19">
        <w:rPr>
          <w:rFonts w:ascii="Arial" w:hAnsi="Arial" w:cs="Arial"/>
          <w:sz w:val="20"/>
          <w:szCs w:val="20"/>
        </w:rPr>
        <w:t>atnimi” i „ujemnymi”.</w:t>
      </w:r>
    </w:p>
    <w:p w:rsidR="00D62552" w:rsidRPr="00E12B28" w:rsidRDefault="00E0113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62552" w:rsidRPr="00E12B28">
        <w:rPr>
          <w:rFonts w:ascii="Arial" w:hAnsi="Arial" w:cs="Arial"/>
          <w:sz w:val="20"/>
          <w:szCs w:val="20"/>
        </w:rPr>
        <w:t xml:space="preserve">. Regulacja lamelek oraz żaluzji jedn. wewn. (góra-dół oraz prawo-lewo) sterowana bezpośrednio z pilota </w:t>
      </w:r>
      <w:r w:rsidR="00AB2D51">
        <w:rPr>
          <w:rFonts w:ascii="Arial" w:hAnsi="Arial" w:cs="Arial"/>
          <w:sz w:val="20"/>
          <w:szCs w:val="20"/>
        </w:rPr>
        <w:t xml:space="preserve">– w przypadku urządzeń typu </w:t>
      </w:r>
      <w:r w:rsidR="00A1120F">
        <w:rPr>
          <w:rFonts w:ascii="Arial" w:hAnsi="Arial" w:cs="Arial"/>
          <w:sz w:val="20"/>
          <w:szCs w:val="20"/>
        </w:rPr>
        <w:t>„</w:t>
      </w:r>
      <w:r w:rsidR="00AB2D51">
        <w:rPr>
          <w:rFonts w:ascii="Arial" w:hAnsi="Arial" w:cs="Arial"/>
          <w:sz w:val="20"/>
          <w:szCs w:val="20"/>
        </w:rPr>
        <w:t>split</w:t>
      </w:r>
      <w:r w:rsidR="00A1120F">
        <w:rPr>
          <w:rFonts w:ascii="Arial" w:hAnsi="Arial" w:cs="Arial"/>
          <w:sz w:val="20"/>
          <w:szCs w:val="20"/>
        </w:rPr>
        <w:t>”</w:t>
      </w:r>
      <w:r w:rsidR="00AB2D51">
        <w:rPr>
          <w:rFonts w:ascii="Arial" w:hAnsi="Arial" w:cs="Arial"/>
          <w:sz w:val="20"/>
          <w:szCs w:val="20"/>
        </w:rPr>
        <w:t>.</w:t>
      </w:r>
    </w:p>
    <w:p w:rsidR="00D62552" w:rsidRPr="00E12B28" w:rsidRDefault="00E01132" w:rsidP="00D62552">
      <w:pPr>
        <w:pStyle w:val="Default"/>
        <w:spacing w:after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62552" w:rsidRPr="00E12B28">
        <w:rPr>
          <w:rFonts w:ascii="Arial" w:hAnsi="Arial" w:cs="Arial"/>
          <w:sz w:val="20"/>
          <w:szCs w:val="20"/>
        </w:rPr>
        <w:t xml:space="preserve">. Maksymalne poziomy szumów w trybie HI (maksymalne obroty wentylatora): </w:t>
      </w:r>
      <w:r w:rsidR="003F02F3">
        <w:rPr>
          <w:rFonts w:ascii="Arial" w:hAnsi="Arial" w:cs="Arial"/>
          <w:sz w:val="20"/>
          <w:szCs w:val="20"/>
        </w:rPr>
        <w:t>4</w:t>
      </w:r>
      <w:r w:rsidR="00DF0189">
        <w:rPr>
          <w:rFonts w:ascii="Arial" w:hAnsi="Arial" w:cs="Arial"/>
          <w:sz w:val="20"/>
          <w:szCs w:val="20"/>
        </w:rPr>
        <w:t>4</w:t>
      </w:r>
      <w:r w:rsidR="00D62552" w:rsidRPr="00E12B28">
        <w:rPr>
          <w:rFonts w:ascii="Arial" w:hAnsi="Arial" w:cs="Arial"/>
          <w:sz w:val="20"/>
          <w:szCs w:val="20"/>
        </w:rPr>
        <w:t xml:space="preserve"> dB - dotyczy jednostki wewnętrznej </w:t>
      </w: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b/>
          <w:bCs/>
          <w:sz w:val="20"/>
          <w:szCs w:val="20"/>
        </w:rPr>
        <w:t xml:space="preserve">Wynagrodzenie </w:t>
      </w:r>
    </w:p>
    <w:p w:rsidR="00D62552" w:rsidRPr="00E12B28" w:rsidRDefault="00D62552" w:rsidP="00D62552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:rsidR="00D62552" w:rsidRDefault="00D62552" w:rsidP="00D62552">
      <w:pPr>
        <w:pStyle w:val="Default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Wynagrodzenie za wykonanie przedmiotu zamówienia (m.in. montaż nowych, konserwacja w okresie gwarancyjnym) obejmuje wszelkie koszty związane z jego realizacją, w tym koszt użytych materiałów, narzędzi i sprzętu (np. praca zwyżki) a także koszt użytych materiałów eksploatacyjnych (np. czynnik chłodzący). </w:t>
      </w: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b/>
          <w:bCs/>
          <w:sz w:val="20"/>
          <w:szCs w:val="20"/>
        </w:rPr>
        <w:t xml:space="preserve">Wymagane dokumenty i zaświadczenia </w:t>
      </w:r>
    </w:p>
    <w:p w:rsidR="00D62552" w:rsidRPr="00E12B28" w:rsidRDefault="00D62552" w:rsidP="00D62552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:rsidR="00D62552" w:rsidRPr="00E12B28" w:rsidRDefault="00D62552" w:rsidP="00D62552">
      <w:pPr>
        <w:pStyle w:val="Default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>1. Wszystkie zaoferowane urządzenia winny posiadać atest higieniczny PZH potwierdzający, że produkt odpowiada wymaganiom higienicznym obowiązującym na terenie Polski, przy zastosowaniu do wentylacji oraz klimatyzacji (chłodzenie, grzanie, osuszanie) pomieszczeń w budynkach mieszkalnych, komercyjnych, użyteczności publicznej, produkcyjnych, usługowych</w:t>
      </w:r>
      <w:r w:rsidR="00DC5A64">
        <w:rPr>
          <w:rFonts w:ascii="Arial" w:hAnsi="Arial" w:cs="Arial"/>
          <w:sz w:val="20"/>
          <w:szCs w:val="20"/>
        </w:rPr>
        <w:t>.</w:t>
      </w:r>
    </w:p>
    <w:p w:rsidR="00D62552" w:rsidRPr="00E12B28" w:rsidRDefault="004F04E0" w:rsidP="00D6255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62552" w:rsidRPr="00E12B28">
        <w:rPr>
          <w:rFonts w:ascii="Arial" w:hAnsi="Arial" w:cs="Arial"/>
          <w:sz w:val="20"/>
          <w:szCs w:val="20"/>
        </w:rPr>
        <w:t>. Karty katalogowe o</w:t>
      </w:r>
      <w:r w:rsidR="0039756C">
        <w:rPr>
          <w:rFonts w:ascii="Arial" w:hAnsi="Arial" w:cs="Arial"/>
          <w:sz w:val="20"/>
          <w:szCs w:val="20"/>
        </w:rPr>
        <w:t>ferowanych</w:t>
      </w:r>
      <w:r w:rsidR="00DC5A64">
        <w:rPr>
          <w:rFonts w:ascii="Arial" w:hAnsi="Arial" w:cs="Arial"/>
          <w:sz w:val="20"/>
          <w:szCs w:val="20"/>
        </w:rPr>
        <w:t xml:space="preserve"> urządzeń w języku polskim.</w:t>
      </w:r>
    </w:p>
    <w:p w:rsidR="00D62552" w:rsidRPr="00E12B28" w:rsidRDefault="00D62552" w:rsidP="00D625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2552" w:rsidRDefault="00D62552" w:rsidP="00D62552">
      <w:pPr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>Wszystkie dokumenty, o których mowa w pkt. 1-</w:t>
      </w:r>
      <w:r w:rsidR="00DC5A64">
        <w:rPr>
          <w:rFonts w:ascii="Arial" w:hAnsi="Arial" w:cs="Arial"/>
          <w:sz w:val="20"/>
          <w:szCs w:val="20"/>
        </w:rPr>
        <w:t>2</w:t>
      </w:r>
      <w:r w:rsidRPr="00E12B28">
        <w:rPr>
          <w:rFonts w:ascii="Arial" w:hAnsi="Arial" w:cs="Arial"/>
          <w:sz w:val="20"/>
          <w:szCs w:val="20"/>
        </w:rPr>
        <w:t xml:space="preserve"> winy być dostarczone wraz z ofertą.</w:t>
      </w:r>
    </w:p>
    <w:p w:rsidR="00D62552" w:rsidRDefault="00D62552" w:rsidP="004408E1">
      <w:pPr>
        <w:pStyle w:val="NormalnyWeb"/>
        <w:spacing w:after="0" w:afterAutospacing="0"/>
      </w:pPr>
      <w:r>
        <w:rPr>
          <w:rFonts w:ascii="Arial" w:hAnsi="Arial" w:cs="Arial"/>
          <w:b/>
          <w:bCs/>
          <w:sz w:val="20"/>
          <w:szCs w:val="20"/>
        </w:rPr>
        <w:t>KRYTERIUM OCENY OFERT:</w:t>
      </w:r>
    </w:p>
    <w:p w:rsidR="00D62552" w:rsidRDefault="00D62552" w:rsidP="0013427E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100 % cena brutto.</w:t>
      </w:r>
    </w:p>
    <w:p w:rsidR="00D62552" w:rsidRDefault="00D62552" w:rsidP="00D62552">
      <w:pPr>
        <w:pStyle w:val="NormalnyWeb"/>
        <w:spacing w:after="0" w:afterAutospacing="0"/>
      </w:pPr>
      <w:r>
        <w:rPr>
          <w:rFonts w:ascii="Arial" w:hAnsi="Arial" w:cs="Arial"/>
          <w:b/>
          <w:bCs/>
          <w:sz w:val="20"/>
          <w:szCs w:val="20"/>
        </w:rPr>
        <w:t>TERMIN SKLADANIA OFERT:</w:t>
      </w:r>
    </w:p>
    <w:p w:rsidR="00D62552" w:rsidRDefault="00D62552" w:rsidP="00D62552">
      <w:pPr>
        <w:pStyle w:val="Normalny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</w:t>
      </w:r>
      <w:r w:rsidR="002C574E">
        <w:rPr>
          <w:rFonts w:ascii="Arial" w:hAnsi="Arial" w:cs="Arial"/>
          <w:sz w:val="20"/>
          <w:szCs w:val="20"/>
        </w:rPr>
        <w:t>należy</w:t>
      </w:r>
      <w:r w:rsidR="006158AB">
        <w:rPr>
          <w:rFonts w:ascii="Arial" w:hAnsi="Arial" w:cs="Arial"/>
          <w:sz w:val="20"/>
          <w:szCs w:val="20"/>
        </w:rPr>
        <w:t xml:space="preserve"> dostarczyć </w:t>
      </w:r>
      <w:r w:rsidR="009D2662">
        <w:rPr>
          <w:rFonts w:ascii="Arial" w:hAnsi="Arial" w:cs="Arial"/>
          <w:sz w:val="20"/>
          <w:szCs w:val="20"/>
        </w:rPr>
        <w:t>do Pun</w:t>
      </w:r>
      <w:r w:rsidR="009A455F">
        <w:rPr>
          <w:rFonts w:ascii="Arial" w:hAnsi="Arial" w:cs="Arial"/>
          <w:sz w:val="20"/>
          <w:szCs w:val="20"/>
        </w:rPr>
        <w:t>ktu Informacji i Obsługi Mieszkańca</w:t>
      </w:r>
      <w:r w:rsidR="009D2662">
        <w:rPr>
          <w:rFonts w:ascii="Arial" w:hAnsi="Arial" w:cs="Arial"/>
          <w:sz w:val="20"/>
          <w:szCs w:val="20"/>
        </w:rPr>
        <w:t xml:space="preserve"> w budynku UM przy ulicy Bytomskiej 84 lub</w:t>
      </w:r>
      <w:r>
        <w:rPr>
          <w:rFonts w:ascii="Arial" w:hAnsi="Arial" w:cs="Arial"/>
          <w:sz w:val="20"/>
          <w:szCs w:val="20"/>
        </w:rPr>
        <w:t xml:space="preserve"> przesyłać na adres email: </w:t>
      </w:r>
      <w:hyperlink r:id="rId5" w:history="1">
        <w:r>
          <w:rPr>
            <w:rStyle w:val="Hipercze"/>
            <w:rFonts w:ascii="Arial" w:hAnsi="Arial" w:cs="Arial"/>
            <w:color w:val="0066CC"/>
            <w:sz w:val="20"/>
            <w:szCs w:val="20"/>
          </w:rPr>
          <w:t>um@piekary.pl</w:t>
        </w:r>
      </w:hyperlink>
      <w:hyperlink r:id="rId6" w:history="1">
        <w:r>
          <w:rPr>
            <w:rStyle w:val="Hipercze"/>
            <w:rFonts w:ascii="Arial" w:hAnsi="Arial" w:cs="Arial"/>
            <w:color w:val="0066CC"/>
            <w:sz w:val="20"/>
            <w:szCs w:val="20"/>
          </w:rPr>
          <w:t xml:space="preserve"> </w:t>
        </w:r>
      </w:hyperlink>
      <w:r w:rsidR="00CC7ECE">
        <w:rPr>
          <w:rStyle w:val="Hipercze"/>
          <w:rFonts w:ascii="Arial" w:hAnsi="Arial" w:cs="Arial"/>
          <w:color w:val="0066CC"/>
          <w:sz w:val="20"/>
          <w:szCs w:val="20"/>
        </w:rPr>
        <w:t xml:space="preserve"> oraz  </w:t>
      </w:r>
      <w:hyperlink r:id="rId7" w:history="1">
        <w:r w:rsidR="00CC7ECE" w:rsidRPr="003F469B">
          <w:rPr>
            <w:rStyle w:val="Hipercze"/>
            <w:rFonts w:ascii="Arial" w:hAnsi="Arial" w:cs="Arial"/>
            <w:sz w:val="20"/>
            <w:szCs w:val="20"/>
          </w:rPr>
          <w:t>shojka@piekary.pl</w:t>
        </w:r>
      </w:hyperlink>
      <w:r w:rsidR="00CC7ECE">
        <w:rPr>
          <w:rStyle w:val="Hipercze"/>
          <w:rFonts w:ascii="Arial" w:hAnsi="Arial" w:cs="Arial"/>
          <w:color w:val="0066C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terminie do dnia </w:t>
      </w:r>
      <w:r w:rsidR="00D61B6A">
        <w:rPr>
          <w:rFonts w:ascii="Arial" w:hAnsi="Arial" w:cs="Arial"/>
          <w:sz w:val="20"/>
          <w:szCs w:val="20"/>
        </w:rPr>
        <w:t>2</w:t>
      </w:r>
      <w:r w:rsidR="00BF0537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D61B6A">
        <w:rPr>
          <w:rFonts w:ascii="Arial" w:hAnsi="Arial" w:cs="Arial"/>
          <w:sz w:val="20"/>
          <w:szCs w:val="20"/>
        </w:rPr>
        <w:t>.09.2018r.</w:t>
      </w:r>
    </w:p>
    <w:p w:rsidR="002843F7" w:rsidRDefault="002843F7" w:rsidP="00D62552">
      <w:pPr>
        <w:pStyle w:val="NormalnyWeb"/>
        <w:spacing w:after="0" w:afterAutospacing="0"/>
        <w:rPr>
          <w:rFonts w:ascii="Arial" w:hAnsi="Arial" w:cs="Arial"/>
          <w:sz w:val="20"/>
          <w:szCs w:val="20"/>
        </w:rPr>
      </w:pPr>
    </w:p>
    <w:p w:rsidR="00D62552" w:rsidRDefault="00D62552" w:rsidP="00D62552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razie jakichkolwiek </w:t>
      </w:r>
      <w:r w:rsidR="00011573">
        <w:rPr>
          <w:rFonts w:ascii="Arial" w:hAnsi="Arial" w:cs="Arial"/>
          <w:b/>
          <w:bCs/>
          <w:color w:val="000000"/>
          <w:sz w:val="20"/>
          <w:szCs w:val="20"/>
        </w:rPr>
        <w:t>pytań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11573">
        <w:rPr>
          <w:rFonts w:ascii="Arial" w:hAnsi="Arial" w:cs="Arial"/>
          <w:b/>
          <w:bCs/>
          <w:color w:val="000000"/>
          <w:sz w:val="20"/>
          <w:szCs w:val="20"/>
        </w:rPr>
        <w:t>proszę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 kontakt telefoniczny pod nr telefonu (32) 39 39 497.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12B28" w:rsidRPr="00E12B28" w:rsidRDefault="00E12B28" w:rsidP="00E12B28">
      <w:pPr>
        <w:rPr>
          <w:rFonts w:ascii="Arial" w:hAnsi="Arial" w:cs="Arial"/>
          <w:sz w:val="20"/>
          <w:szCs w:val="20"/>
        </w:rPr>
      </w:pPr>
    </w:p>
    <w:sectPr w:rsidR="00E12B28" w:rsidRPr="00E12B28" w:rsidSect="00AC18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A8A"/>
    <w:multiLevelType w:val="hybridMultilevel"/>
    <w:tmpl w:val="C7CC7806"/>
    <w:lvl w:ilvl="0" w:tplc="18FCC2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04AC"/>
    <w:multiLevelType w:val="hybridMultilevel"/>
    <w:tmpl w:val="0046C9B2"/>
    <w:lvl w:ilvl="0" w:tplc="8EA6F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5DFE"/>
    <w:multiLevelType w:val="hybridMultilevel"/>
    <w:tmpl w:val="EF983F6C"/>
    <w:lvl w:ilvl="0" w:tplc="472CCA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0AEE"/>
    <w:multiLevelType w:val="hybridMultilevel"/>
    <w:tmpl w:val="0980D5F6"/>
    <w:lvl w:ilvl="0" w:tplc="4DB8F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0556"/>
    <w:multiLevelType w:val="hybridMultilevel"/>
    <w:tmpl w:val="11E01196"/>
    <w:lvl w:ilvl="0" w:tplc="250A6F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07A7F"/>
    <w:multiLevelType w:val="hybridMultilevel"/>
    <w:tmpl w:val="C69A9360"/>
    <w:lvl w:ilvl="0" w:tplc="5D3AE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0C"/>
    <w:rsid w:val="00011573"/>
    <w:rsid w:val="00031F7F"/>
    <w:rsid w:val="000F7D4C"/>
    <w:rsid w:val="0013427E"/>
    <w:rsid w:val="00183585"/>
    <w:rsid w:val="001A1FA5"/>
    <w:rsid w:val="001A44B3"/>
    <w:rsid w:val="00253835"/>
    <w:rsid w:val="002843F7"/>
    <w:rsid w:val="002B779F"/>
    <w:rsid w:val="002C517D"/>
    <w:rsid w:val="002C574E"/>
    <w:rsid w:val="002E55D5"/>
    <w:rsid w:val="00320793"/>
    <w:rsid w:val="00357945"/>
    <w:rsid w:val="00364EC9"/>
    <w:rsid w:val="00393AB4"/>
    <w:rsid w:val="0039756C"/>
    <w:rsid w:val="003B004C"/>
    <w:rsid w:val="003F02F3"/>
    <w:rsid w:val="003F1859"/>
    <w:rsid w:val="00427A33"/>
    <w:rsid w:val="004408E1"/>
    <w:rsid w:val="004F04E0"/>
    <w:rsid w:val="004F2601"/>
    <w:rsid w:val="005141B2"/>
    <w:rsid w:val="005356C7"/>
    <w:rsid w:val="00551F8C"/>
    <w:rsid w:val="005B7E27"/>
    <w:rsid w:val="006158AB"/>
    <w:rsid w:val="00635245"/>
    <w:rsid w:val="006515D1"/>
    <w:rsid w:val="006E5B4D"/>
    <w:rsid w:val="0071560C"/>
    <w:rsid w:val="0079688A"/>
    <w:rsid w:val="007E6CE9"/>
    <w:rsid w:val="008529FE"/>
    <w:rsid w:val="00870989"/>
    <w:rsid w:val="008A648E"/>
    <w:rsid w:val="008D6EC4"/>
    <w:rsid w:val="008E6D53"/>
    <w:rsid w:val="009A455F"/>
    <w:rsid w:val="009D2662"/>
    <w:rsid w:val="009E5967"/>
    <w:rsid w:val="00A1120F"/>
    <w:rsid w:val="00A757DB"/>
    <w:rsid w:val="00AB2D51"/>
    <w:rsid w:val="00AC18B1"/>
    <w:rsid w:val="00AE3FAB"/>
    <w:rsid w:val="00B31F19"/>
    <w:rsid w:val="00BF0537"/>
    <w:rsid w:val="00C26191"/>
    <w:rsid w:val="00CB0EF5"/>
    <w:rsid w:val="00CC7ECE"/>
    <w:rsid w:val="00D61B6A"/>
    <w:rsid w:val="00D62552"/>
    <w:rsid w:val="00DC5A64"/>
    <w:rsid w:val="00DF0189"/>
    <w:rsid w:val="00E01132"/>
    <w:rsid w:val="00E12B28"/>
    <w:rsid w:val="00E63810"/>
    <w:rsid w:val="00E72B70"/>
    <w:rsid w:val="00EE696F"/>
    <w:rsid w:val="00F565D3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7A1B5-38DA-4467-841E-3259C42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6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6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25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jka@piek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piekary.plw" TargetMode="External"/><Relationship Id="rId5" Type="http://schemas.openxmlformats.org/officeDocument/2006/relationships/hyperlink" Target="mailto:um@piekar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SH. Hojka</dc:creator>
  <cp:keywords/>
  <dc:description/>
  <cp:lastModifiedBy>Samuel SH. Hojka</cp:lastModifiedBy>
  <cp:revision>77</cp:revision>
  <cp:lastPrinted>2018-09-10T05:52:00Z</cp:lastPrinted>
  <dcterms:created xsi:type="dcterms:W3CDTF">2018-07-09T08:14:00Z</dcterms:created>
  <dcterms:modified xsi:type="dcterms:W3CDTF">2018-09-11T08:40:00Z</dcterms:modified>
</cp:coreProperties>
</file>